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B0" w:rsidRDefault="000D7E15" w:rsidP="000D7E15">
      <w:pPr>
        <w:jc w:val="center"/>
      </w:pPr>
      <w:r>
        <w:t>MORRISTOWN TOWN COUNCIL</w:t>
      </w:r>
    </w:p>
    <w:p w:rsidR="000D7E15" w:rsidRDefault="000D7E15" w:rsidP="000D7E15">
      <w:pPr>
        <w:jc w:val="center"/>
      </w:pPr>
      <w:r>
        <w:t>JANUARY 25, 2017</w:t>
      </w:r>
    </w:p>
    <w:p w:rsidR="000D7E15" w:rsidRDefault="000D7E15" w:rsidP="000D7E15">
      <w:pPr>
        <w:jc w:val="center"/>
      </w:pPr>
      <w:r>
        <w:t>REGULAR MEETING</w:t>
      </w:r>
    </w:p>
    <w:p w:rsidR="000D7E15" w:rsidRDefault="000D7E15" w:rsidP="000D7E15"/>
    <w:p w:rsidR="000D7E15" w:rsidRDefault="000D7E15" w:rsidP="000D7E15">
      <w:pPr>
        <w:pStyle w:val="ListParagraph"/>
        <w:numPr>
          <w:ilvl w:val="0"/>
          <w:numId w:val="1"/>
        </w:numPr>
      </w:pPr>
      <w:r>
        <w:t>President David Benefiel open the meeting with the Pledge to the Flag. Other members present were:  William White, Ralph Henderson, Larry Tracy, and Kristi Langkabel. Others present were: Mark McNeely, Attorney and Sue Keaton, Clerk-Treasurer.</w:t>
      </w:r>
    </w:p>
    <w:p w:rsidR="000D7E15" w:rsidRDefault="000D7E15" w:rsidP="000D7E15"/>
    <w:p w:rsidR="000D7E15" w:rsidRDefault="000D7E15" w:rsidP="000D7E15">
      <w:pPr>
        <w:pStyle w:val="ListParagraph"/>
        <w:numPr>
          <w:ilvl w:val="0"/>
          <w:numId w:val="1"/>
        </w:numPr>
      </w:pPr>
      <w:r>
        <w:t>Larry Tracy moved the Minutes of the Executive Session be approved as written,</w:t>
      </w:r>
      <w:r w:rsidR="00E670F8">
        <w:t xml:space="preserve"> seconded by Ralph Henderson and passed unanimously.  Ralph Henderson moved the Minutes of January 11, 2017 be approved as written, 2</w:t>
      </w:r>
      <w:r w:rsidR="00E670F8" w:rsidRPr="00E670F8">
        <w:rPr>
          <w:vertAlign w:val="superscript"/>
        </w:rPr>
        <w:t>nd</w:t>
      </w:r>
      <w:r w:rsidR="00E670F8">
        <w:t xml:space="preserve"> by Larry Tracy and the motion passed.</w:t>
      </w:r>
    </w:p>
    <w:p w:rsidR="00E670F8" w:rsidRDefault="00E670F8" w:rsidP="00E670F8">
      <w:pPr>
        <w:pStyle w:val="ListParagraph"/>
      </w:pPr>
    </w:p>
    <w:p w:rsidR="00E670F8" w:rsidRDefault="00E670F8" w:rsidP="000D7E15">
      <w:pPr>
        <w:pStyle w:val="ListParagraph"/>
        <w:numPr>
          <w:ilvl w:val="0"/>
          <w:numId w:val="1"/>
        </w:numPr>
      </w:pPr>
      <w:r>
        <w:t xml:space="preserve">Claims presented were </w:t>
      </w:r>
      <w:r w:rsidR="00063D58">
        <w:t>approved</w:t>
      </w:r>
      <w:r>
        <w:t xml:space="preserve"> on a motion by Larry Tracy, 2</w:t>
      </w:r>
      <w:r w:rsidRPr="00E670F8">
        <w:rPr>
          <w:vertAlign w:val="superscript"/>
        </w:rPr>
        <w:t>nd</w:t>
      </w:r>
      <w:r>
        <w:t xml:space="preserve"> by William </w:t>
      </w:r>
      <w:r w:rsidR="00063D58">
        <w:t>White, additionally</w:t>
      </w:r>
      <w:r>
        <w:t xml:space="preserve">, the contracted presented by Bee’s Knees for </w:t>
      </w:r>
      <w:r w:rsidR="00063D58">
        <w:t xml:space="preserve">landscaping in 2017, </w:t>
      </w:r>
      <w:r>
        <w:t>was approved on a motion by William White, 2</w:t>
      </w:r>
      <w:r w:rsidRPr="00E670F8">
        <w:rPr>
          <w:vertAlign w:val="superscript"/>
        </w:rPr>
        <w:t>nd</w:t>
      </w:r>
      <w:r>
        <w:t xml:space="preserve"> by Ralph Henderson.</w:t>
      </w:r>
    </w:p>
    <w:p w:rsidR="00063D58" w:rsidRDefault="00063D58" w:rsidP="00063D58">
      <w:pPr>
        <w:pStyle w:val="ListParagraph"/>
      </w:pPr>
    </w:p>
    <w:p w:rsidR="00063D58" w:rsidRDefault="00063D58" w:rsidP="000D7E15">
      <w:pPr>
        <w:pStyle w:val="ListParagraph"/>
        <w:numPr>
          <w:ilvl w:val="0"/>
          <w:numId w:val="1"/>
        </w:numPr>
      </w:pPr>
      <w:r>
        <w:t>Old Business:  Larry Tracy presented new letters to be delivered to various home owners concerning trash on their property.  Larry Tracy and the Planning Commission thought the letters worked well and proposed new letters be on Town letterhead and photos to accompany them.  Larry Tracy moved the Town address abandoned vehicles checking the wording on State laws and also the Town Ordinances to see if any changes needed to be made. William White 2</w:t>
      </w:r>
      <w:r w:rsidRPr="00063D58">
        <w:rPr>
          <w:vertAlign w:val="superscript"/>
        </w:rPr>
        <w:t>nd</w:t>
      </w:r>
      <w:r>
        <w:t xml:space="preserve"> the motion and it passed.</w:t>
      </w:r>
    </w:p>
    <w:p w:rsidR="00063D58" w:rsidRDefault="00063D58" w:rsidP="00063D58">
      <w:pPr>
        <w:pStyle w:val="ListParagraph"/>
      </w:pPr>
    </w:p>
    <w:p w:rsidR="00063D58" w:rsidRDefault="00063D58" w:rsidP="00063D58">
      <w:pPr>
        <w:pStyle w:val="ListParagraph"/>
        <w:ind w:left="1080"/>
      </w:pPr>
      <w:r>
        <w:t>Larry Tracy also brought up the visibility of house numbers.  Residents need to be reminded that they numbers must be visible from the street, be 3” or more in size and in the color black. It was suggested the reminder could be placed in the water bills.</w:t>
      </w:r>
    </w:p>
    <w:p w:rsidR="00063D58" w:rsidRDefault="00063D58" w:rsidP="00063D58"/>
    <w:p w:rsidR="00063D58" w:rsidRDefault="00063D58" w:rsidP="00063D58">
      <w:pPr>
        <w:pStyle w:val="ListParagraph"/>
        <w:numPr>
          <w:ilvl w:val="0"/>
          <w:numId w:val="1"/>
        </w:numPr>
      </w:pPr>
      <w:r>
        <w:t>New Business:  The Council discussed user fees for areas of Dodd’s Hall and the adjoining old fire station. Larry Tracy moved that space used on a permanent basis be charged $300.00 per month and areas used one day at a time be charged $40.00 per use.  Areas were designated as Northwest fire bay, Southeast fire bay, upper floor, Dodd’s Hall and lower floor, Dodd’s Hall. Current users will be notified of the user fee schedule. The motion was seconded by William White and passed. Mark McNeely requested a copy of the current Flip for Fun contract.</w:t>
      </w:r>
    </w:p>
    <w:p w:rsidR="00F72B39" w:rsidRDefault="00F72B39" w:rsidP="00F72B39">
      <w:pPr>
        <w:pStyle w:val="ListParagraph"/>
        <w:ind w:left="1080"/>
      </w:pPr>
    </w:p>
    <w:p w:rsidR="00F72B39" w:rsidRDefault="00F72B39" w:rsidP="00F72B39">
      <w:pPr>
        <w:pStyle w:val="ListParagraph"/>
        <w:ind w:left="1080"/>
      </w:pPr>
      <w:r>
        <w:t>The Council discussed removing the ceiling panels located in the Southeast bay along with the framework supporting them then utilize spray foam to insulate the ceiling and at some time paint it black.  Town staff will remove the current ceiling material and insulation. William White moved this action be taken, 2</w:t>
      </w:r>
      <w:r w:rsidRPr="00F72B39">
        <w:rPr>
          <w:vertAlign w:val="superscript"/>
        </w:rPr>
        <w:t>nd</w:t>
      </w:r>
      <w:r>
        <w:t xml:space="preserve"> by Ralph Henderson and the motion passed.</w:t>
      </w:r>
    </w:p>
    <w:p w:rsidR="00F72B39" w:rsidRDefault="00F72B39" w:rsidP="00F72B39"/>
    <w:p w:rsidR="00F72B39" w:rsidRDefault="00F72B39" w:rsidP="00F72B39">
      <w:pPr>
        <w:pStyle w:val="ListParagraph"/>
        <w:numPr>
          <w:ilvl w:val="0"/>
          <w:numId w:val="1"/>
        </w:numPr>
      </w:pPr>
      <w:r>
        <w:t xml:space="preserve">Clerk-Treasurer:  Sue mentioned only that the 1782 notice had been sent and approved with the new year budget about the same as 2016. Final approval and figures had not arrived. Larry Tracy moved that staff have $2,000.00 each taken from </w:t>
      </w:r>
      <w:proofErr w:type="spellStart"/>
      <w:r>
        <w:t>Racino</w:t>
      </w:r>
      <w:proofErr w:type="spellEnd"/>
      <w:r>
        <w:t xml:space="preserve"> funds placed in their </w:t>
      </w:r>
      <w:r>
        <w:lastRenderedPageBreak/>
        <w:t>Health Savings Accounts to be used toward their insurance deductibles. This was seconded by William White and the motion passed.</w:t>
      </w:r>
    </w:p>
    <w:p w:rsidR="00F72B39" w:rsidRDefault="00F72B39" w:rsidP="00F72B39"/>
    <w:p w:rsidR="00F72B39" w:rsidRDefault="00F72B39" w:rsidP="00F72B39">
      <w:pPr>
        <w:pStyle w:val="ListParagraph"/>
        <w:numPr>
          <w:ilvl w:val="0"/>
          <w:numId w:val="1"/>
        </w:numPr>
      </w:pPr>
      <w:r>
        <w:t>Legal:</w:t>
      </w:r>
      <w:r>
        <w:tab/>
        <w:t>Nothing to report.</w:t>
      </w:r>
    </w:p>
    <w:p w:rsidR="00F72B39" w:rsidRDefault="00F72B39" w:rsidP="00F72B39">
      <w:pPr>
        <w:pStyle w:val="ListParagraph"/>
      </w:pPr>
    </w:p>
    <w:p w:rsidR="00F72B39" w:rsidRDefault="00F72B39" w:rsidP="00D70733">
      <w:pPr>
        <w:pStyle w:val="ListParagraph"/>
        <w:numPr>
          <w:ilvl w:val="0"/>
          <w:numId w:val="1"/>
        </w:numPr>
      </w:pPr>
      <w:r>
        <w:t>Police:</w:t>
      </w:r>
      <w:r>
        <w:tab/>
        <w:t>Brad Trittipo gave a presentation on the purchase of a new police SUV with a variety of models and prices presented. At the conclusion of the presentation William White moved the 4-wheel drive model be purchased, the motion was 2</w:t>
      </w:r>
      <w:r w:rsidRPr="00F72B39">
        <w:rPr>
          <w:vertAlign w:val="superscript"/>
        </w:rPr>
        <w:t>nd</w:t>
      </w:r>
      <w:r>
        <w:t xml:space="preserve"> by Larry Tracy and the vote was unanimous.  Additional equipment will cost an additional $18,000.00 or more. Marshal Henry Albrecht will prepare a list of needed items, then order them in agreement with the Clerk Treasurer.</w:t>
      </w:r>
    </w:p>
    <w:p w:rsidR="00F72B39" w:rsidRDefault="00F72B39" w:rsidP="00F72B39">
      <w:pPr>
        <w:pStyle w:val="ListParagraph"/>
      </w:pPr>
    </w:p>
    <w:p w:rsidR="00F72B39" w:rsidRDefault="00F72B39" w:rsidP="00D70733">
      <w:pPr>
        <w:pStyle w:val="ListParagraph"/>
        <w:numPr>
          <w:ilvl w:val="0"/>
          <w:numId w:val="1"/>
        </w:numPr>
      </w:pPr>
      <w:r>
        <w:t>Water, Sewer and Streets: Cody Cory informed the Council there will be training at the new Fire Station in June. Lunch will be served.</w:t>
      </w:r>
    </w:p>
    <w:p w:rsidR="00F72B39" w:rsidRDefault="00F72B39" w:rsidP="00F72B39">
      <w:pPr>
        <w:pStyle w:val="ListParagraph"/>
      </w:pPr>
    </w:p>
    <w:p w:rsidR="00F72B39" w:rsidRDefault="009E38BC" w:rsidP="00F72B39">
      <w:pPr>
        <w:pStyle w:val="ListParagraph"/>
        <w:ind w:left="1080"/>
      </w:pPr>
      <w:r>
        <w:t>William White moved the broken fire hydrant on 300 be replaced and the vehicle owner’s insurance billed, 2</w:t>
      </w:r>
      <w:r w:rsidRPr="009E38BC">
        <w:rPr>
          <w:vertAlign w:val="superscript"/>
        </w:rPr>
        <w:t>nd</w:t>
      </w:r>
      <w:r>
        <w:t xml:space="preserve"> by Ralph Henderson and the motion passed.</w:t>
      </w:r>
    </w:p>
    <w:p w:rsidR="009E38BC" w:rsidRDefault="009E38BC" w:rsidP="00F72B39">
      <w:pPr>
        <w:pStyle w:val="ListParagraph"/>
        <w:ind w:left="1080"/>
      </w:pPr>
    </w:p>
    <w:p w:rsidR="009E38BC" w:rsidRDefault="009E38BC" w:rsidP="00F72B39">
      <w:pPr>
        <w:pStyle w:val="ListParagraph"/>
        <w:ind w:left="1080"/>
      </w:pPr>
      <w:r>
        <w:t>Cody Cory requested approval to purchase a new pipe locater for about $3,500.00 Ralph Henderson moved it be purchased and Larry Tracy 2</w:t>
      </w:r>
      <w:r w:rsidRPr="009E38BC">
        <w:rPr>
          <w:vertAlign w:val="superscript"/>
        </w:rPr>
        <w:t>nd</w:t>
      </w:r>
      <w:r>
        <w:t xml:space="preserve"> the motion. Motion passed.</w:t>
      </w:r>
    </w:p>
    <w:p w:rsidR="009E38BC" w:rsidRDefault="009E38BC" w:rsidP="00F72B39">
      <w:pPr>
        <w:pStyle w:val="ListParagraph"/>
        <w:ind w:left="1080"/>
      </w:pPr>
    </w:p>
    <w:p w:rsidR="009E38BC" w:rsidRDefault="009E38BC" w:rsidP="00F72B39">
      <w:pPr>
        <w:pStyle w:val="ListParagraph"/>
        <w:ind w:left="1080"/>
      </w:pPr>
      <w:r>
        <w:t>The Council was informed the storm drain at Davis Cem</w:t>
      </w:r>
      <w:bookmarkStart w:id="0" w:name="_GoBack"/>
      <w:bookmarkEnd w:id="0"/>
      <w:r>
        <w:t>etery was ¾ filled with dirt and the outlet is higher than the drain.  William White moved that Cody check into prices and feasibility of repairing the outlet. Seconded by Larry Tracy and the motion passed.</w:t>
      </w:r>
    </w:p>
    <w:p w:rsidR="009E38BC" w:rsidRDefault="009E38BC" w:rsidP="009E38BC"/>
    <w:p w:rsidR="009E38BC" w:rsidRDefault="009E38BC" w:rsidP="009E38BC">
      <w:r>
        <w:t>William White moved the meeting be adjourned, 2</w:t>
      </w:r>
      <w:r w:rsidRPr="009E38BC">
        <w:rPr>
          <w:vertAlign w:val="superscript"/>
        </w:rPr>
        <w:t>nd</w:t>
      </w:r>
      <w:r>
        <w:t xml:space="preserve"> by Ralph Henderson and the motion passed.</w:t>
      </w:r>
    </w:p>
    <w:p w:rsidR="009E38BC" w:rsidRDefault="009E38BC" w:rsidP="009E38BC"/>
    <w:p w:rsidR="009E38BC" w:rsidRDefault="009E38BC" w:rsidP="009E38BC"/>
    <w:p w:rsidR="009E38BC" w:rsidRDefault="009E38BC" w:rsidP="009E38BC"/>
    <w:p w:rsidR="009E38BC" w:rsidRDefault="009E38BC" w:rsidP="009E38BC">
      <w:r>
        <w:t>_______________________________________David Benefiel, President</w:t>
      </w:r>
    </w:p>
    <w:p w:rsidR="009E38BC" w:rsidRDefault="009E38BC" w:rsidP="009E38BC"/>
    <w:p w:rsidR="009E38BC" w:rsidRDefault="009E38BC" w:rsidP="009E38BC">
      <w:r>
        <w:t>_______________________________________Date</w:t>
      </w:r>
    </w:p>
    <w:p w:rsidR="009E38BC" w:rsidRDefault="009E38BC" w:rsidP="009E38BC"/>
    <w:p w:rsidR="009E38BC" w:rsidRDefault="009E38BC" w:rsidP="009E38BC"/>
    <w:p w:rsidR="009E38BC" w:rsidRDefault="009E38BC" w:rsidP="009E38BC">
      <w:r>
        <w:t>_______________________________________Sue Keaton, Clerk-Treasurer</w:t>
      </w:r>
    </w:p>
    <w:p w:rsidR="009E38BC" w:rsidRDefault="009E38BC" w:rsidP="009E38BC"/>
    <w:p w:rsidR="009E38BC" w:rsidRDefault="009E38BC" w:rsidP="009E38BC">
      <w:r>
        <w:t>_______________________________________Date</w:t>
      </w:r>
    </w:p>
    <w:p w:rsidR="009E38BC" w:rsidRDefault="009E38BC" w:rsidP="00F72B39">
      <w:pPr>
        <w:pStyle w:val="ListParagraph"/>
        <w:ind w:left="1080"/>
      </w:pPr>
    </w:p>
    <w:sectPr w:rsidR="009E3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72ADB"/>
    <w:multiLevelType w:val="hybridMultilevel"/>
    <w:tmpl w:val="49E0AC7E"/>
    <w:lvl w:ilvl="0" w:tplc="09F2E5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E15"/>
    <w:rsid w:val="00063D58"/>
    <w:rsid w:val="000D7E15"/>
    <w:rsid w:val="006B7CB0"/>
    <w:rsid w:val="009E38BC"/>
    <w:rsid w:val="00E670F8"/>
    <w:rsid w:val="00F72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99C23"/>
  <w15:chartTrackingRefBased/>
  <w15:docId w15:val="{250F7A7C-83D0-4D1A-B54D-A8B8F7C6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E15"/>
    <w:pPr>
      <w:ind w:left="720"/>
      <w:contextualSpacing/>
    </w:pPr>
  </w:style>
  <w:style w:type="paragraph" w:styleId="BalloonText">
    <w:name w:val="Balloon Text"/>
    <w:basedOn w:val="Normal"/>
    <w:link w:val="BalloonTextChar"/>
    <w:uiPriority w:val="99"/>
    <w:semiHidden/>
    <w:unhideWhenUsed/>
    <w:rsid w:val="009E38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8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cp:revision>
  <cp:lastPrinted>2017-02-07T23:46:00Z</cp:lastPrinted>
  <dcterms:created xsi:type="dcterms:W3CDTF">2017-02-07T22:56:00Z</dcterms:created>
  <dcterms:modified xsi:type="dcterms:W3CDTF">2017-02-07T23:47:00Z</dcterms:modified>
</cp:coreProperties>
</file>