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B958CE" w:rsidP="00B958CE">
      <w:pPr>
        <w:jc w:val="center"/>
      </w:pPr>
      <w:r>
        <w:t>TOWN OF MORRISTOWN</w:t>
      </w:r>
    </w:p>
    <w:p w:rsidR="00B958CE" w:rsidRDefault="00B958CE" w:rsidP="00B958CE">
      <w:pPr>
        <w:jc w:val="center"/>
      </w:pPr>
      <w:r>
        <w:t>REGULAR COUNCIL MEETING</w:t>
      </w:r>
    </w:p>
    <w:p w:rsidR="00B958CE" w:rsidRDefault="00B958CE" w:rsidP="00B958CE">
      <w:pPr>
        <w:jc w:val="center"/>
      </w:pPr>
      <w:r>
        <w:t>APRIL 27, 2016</w:t>
      </w:r>
    </w:p>
    <w:p w:rsidR="00B958CE" w:rsidRDefault="00B958CE" w:rsidP="00B958CE">
      <w:pPr>
        <w:jc w:val="center"/>
      </w:pPr>
    </w:p>
    <w:p w:rsidR="00B958CE" w:rsidRDefault="00B958CE" w:rsidP="00B958CE">
      <w:pPr>
        <w:pStyle w:val="ListParagraph"/>
        <w:numPr>
          <w:ilvl w:val="0"/>
          <w:numId w:val="1"/>
        </w:numPr>
      </w:pPr>
      <w:r>
        <w:t>Call to Order</w:t>
      </w:r>
    </w:p>
    <w:p w:rsidR="00B958CE" w:rsidRDefault="00B958CE" w:rsidP="00B958CE">
      <w:pPr>
        <w:pStyle w:val="ListParagraph"/>
        <w:ind w:left="1080"/>
      </w:pPr>
      <w:r>
        <w:t>President David Benefiel opened the meeting with the Pledge to the Flag. Members present were William White, Ralph Henderson, Larry Tracy and Kristi Langkabel. Others present were Attorney Mark McNeely and Clerk-Treasurer Sue Keaton.</w:t>
      </w:r>
    </w:p>
    <w:p w:rsidR="00B958CE" w:rsidRDefault="00B958CE" w:rsidP="00B958CE"/>
    <w:p w:rsidR="00B958CE" w:rsidRDefault="00B958CE" w:rsidP="00B958CE">
      <w:pPr>
        <w:pStyle w:val="ListParagraph"/>
        <w:numPr>
          <w:ilvl w:val="0"/>
          <w:numId w:val="1"/>
        </w:numPr>
      </w:pPr>
      <w:r>
        <w:t>Approvals:</w:t>
      </w:r>
    </w:p>
    <w:p w:rsidR="00B958CE" w:rsidRDefault="00B958CE" w:rsidP="00B958CE">
      <w:pPr>
        <w:pStyle w:val="ListParagraph"/>
        <w:ind w:left="1080"/>
      </w:pPr>
      <w:r>
        <w:t>Ralph Henderson moved the Minutes of the previous meeting be approved as written, William White seconded the motion and it passed Larry Tracy moved the Claims be approved, William White seconded and that motion passed.</w:t>
      </w:r>
    </w:p>
    <w:p w:rsidR="00B958CE" w:rsidRDefault="00B958CE" w:rsidP="00B958CE">
      <w:pPr>
        <w:ind w:left="360"/>
      </w:pPr>
    </w:p>
    <w:p w:rsidR="00B958CE" w:rsidRDefault="00B958CE" w:rsidP="00B958CE">
      <w:pPr>
        <w:pStyle w:val="ListParagraph"/>
        <w:numPr>
          <w:ilvl w:val="0"/>
          <w:numId w:val="1"/>
        </w:numPr>
      </w:pPr>
      <w:r>
        <w:t>Old Business:</w:t>
      </w:r>
    </w:p>
    <w:p w:rsidR="00B958CE" w:rsidRDefault="00B958CE" w:rsidP="00B958CE">
      <w:pPr>
        <w:pStyle w:val="ListParagraph"/>
        <w:ind w:left="1080"/>
      </w:pPr>
      <w:r>
        <w:t xml:space="preserve">Integrity Biofuel presented information for continuing approval of their abatement to continue. Noted was that EPA standards are on line and they now use used cooking oil to make fuel. Proper paperwork was presented and the Council unanimously approved the tax abatement as previously written. </w:t>
      </w:r>
    </w:p>
    <w:p w:rsidR="00B958CE" w:rsidRDefault="00B958CE" w:rsidP="00B958CE">
      <w:pPr>
        <w:pStyle w:val="ListParagraph"/>
        <w:ind w:left="1080"/>
      </w:pPr>
    </w:p>
    <w:p w:rsidR="00B958CE" w:rsidRDefault="00B958CE" w:rsidP="00B958CE">
      <w:pPr>
        <w:pStyle w:val="ListParagraph"/>
        <w:ind w:left="1080"/>
      </w:pPr>
      <w:proofErr w:type="spellStart"/>
      <w:r>
        <w:t>Powerdyne</w:t>
      </w:r>
      <w:proofErr w:type="spellEnd"/>
      <w:r>
        <w:t xml:space="preserve"> presented a brief program about their new company and the process that will be used to produce fuel. </w:t>
      </w:r>
      <w:r w:rsidR="00B51EEF">
        <w:t xml:space="preserve"> Waste sorting will take place at the Morristown facility and the material transported to Muncie for processing into fuel. All proper zoning uses are in place and Larry Tracy moved a letter be prepared to indicate the zoning is correct and Kristi Langkabel 2</w:t>
      </w:r>
      <w:r w:rsidR="00B51EEF" w:rsidRPr="00B51EEF">
        <w:rPr>
          <w:vertAlign w:val="superscript"/>
        </w:rPr>
        <w:t>nd</w:t>
      </w:r>
      <w:r w:rsidR="00B51EEF">
        <w:t xml:space="preserve"> the motion. The motion passed.</w:t>
      </w:r>
    </w:p>
    <w:p w:rsidR="00B51EEF" w:rsidRDefault="00B51EEF" w:rsidP="00B958CE">
      <w:pPr>
        <w:pStyle w:val="ListParagraph"/>
        <w:ind w:left="1080"/>
      </w:pPr>
    </w:p>
    <w:p w:rsidR="00B51EEF" w:rsidRDefault="00B51EEF" w:rsidP="00B958CE">
      <w:pPr>
        <w:pStyle w:val="ListParagraph"/>
        <w:ind w:left="1080"/>
      </w:pPr>
      <w:r>
        <w:t>Roger Carlton requested a letter from the Council addressed to the County Commissioners</w:t>
      </w:r>
      <w:r w:rsidR="002F3601">
        <w:t>,</w:t>
      </w:r>
      <w:r>
        <w:t xml:space="preserve"> with sample information </w:t>
      </w:r>
      <w:r w:rsidR="002F3601">
        <w:t>from run-off. This concerns</w:t>
      </w:r>
      <w:r>
        <w:t xml:space="preserve"> trenching activities for the Tree House Project, </w:t>
      </w:r>
      <w:r w:rsidR="002F3601">
        <w:t>that will take</w:t>
      </w:r>
      <w:r>
        <w:t xml:space="preserve"> place on Town property is acceptable for</w:t>
      </w:r>
      <w:r w:rsidR="002F3601">
        <w:t xml:space="preserve"> discharge.  David Benefiel also indicated that any tree plantings on Town property will be held off.</w:t>
      </w:r>
    </w:p>
    <w:p w:rsidR="002F3601" w:rsidRDefault="002F3601" w:rsidP="00B958CE">
      <w:pPr>
        <w:pStyle w:val="ListParagraph"/>
        <w:ind w:left="1080"/>
      </w:pPr>
    </w:p>
    <w:p w:rsidR="002F3601" w:rsidRDefault="002F3601" w:rsidP="002F3601">
      <w:pPr>
        <w:pStyle w:val="ListParagraph"/>
        <w:numPr>
          <w:ilvl w:val="0"/>
          <w:numId w:val="1"/>
        </w:numPr>
      </w:pPr>
      <w:r>
        <w:t>New Business:</w:t>
      </w:r>
    </w:p>
    <w:p w:rsidR="002F3601" w:rsidRDefault="002F3601" w:rsidP="00B958CE">
      <w:pPr>
        <w:pStyle w:val="ListParagraph"/>
        <w:ind w:left="1080"/>
      </w:pPr>
      <w:r>
        <w:t xml:space="preserve">Larry Tracy noted that the lot on Patterson Street, owned by Mr. </w:t>
      </w:r>
      <w:proofErr w:type="spellStart"/>
      <w:r>
        <w:t>VanDuyn</w:t>
      </w:r>
      <w:proofErr w:type="spellEnd"/>
      <w:r>
        <w:t xml:space="preserve"> needs to be cleaned up.  Eric Crawford wants to have an office in the building for the purpose of selling vehicles. Larry Tracy informed the Council the Planning Commission recommend the proposal be declined. Following discussion, Larry Tracy moved and Ralph Henderson 2nd a motion to decline the use of the property for this purpose and the motion passed. Marshal Albrecht was requested to see that vehicles inappropriately parked on the property be moved. The Council believes there is a limit of five (5) cars per previous rulings. </w:t>
      </w:r>
    </w:p>
    <w:p w:rsidR="002F3601" w:rsidRDefault="002F3601" w:rsidP="00B958CE">
      <w:pPr>
        <w:pStyle w:val="ListParagraph"/>
        <w:ind w:left="1080"/>
      </w:pPr>
    </w:p>
    <w:p w:rsidR="002F3601" w:rsidRDefault="002F3601" w:rsidP="00B958CE">
      <w:pPr>
        <w:pStyle w:val="ListParagraph"/>
        <w:ind w:left="1080"/>
      </w:pPr>
      <w:r>
        <w:t>Ralph Henderson moved that a donation of $500.00 be made to the P.O.G. Run to take place on Derby Days this year. Larry Tracy 2</w:t>
      </w:r>
      <w:r w:rsidRPr="002F3601">
        <w:rPr>
          <w:vertAlign w:val="superscript"/>
        </w:rPr>
        <w:t>nd</w:t>
      </w:r>
      <w:r>
        <w:t xml:space="preserve"> the motion and it passed.</w:t>
      </w:r>
    </w:p>
    <w:p w:rsidR="002F3601" w:rsidRDefault="002F3601" w:rsidP="002F3601"/>
    <w:p w:rsidR="005335B6" w:rsidRDefault="005335B6" w:rsidP="005335B6">
      <w:pPr>
        <w:pStyle w:val="ListParagraph"/>
        <w:numPr>
          <w:ilvl w:val="0"/>
          <w:numId w:val="1"/>
        </w:numPr>
      </w:pPr>
      <w:r>
        <w:t>Legal:</w:t>
      </w:r>
    </w:p>
    <w:p w:rsidR="005335B6" w:rsidRDefault="005335B6" w:rsidP="005335B6">
      <w:pPr>
        <w:pStyle w:val="ListParagraph"/>
        <w:ind w:left="1080"/>
      </w:pPr>
      <w:r>
        <w:t xml:space="preserve">Attorney Mark McNeely outlined the reasons he </w:t>
      </w:r>
      <w:proofErr w:type="gramStart"/>
      <w:r>
        <w:t>believe</w:t>
      </w:r>
      <w:proofErr w:type="gramEnd"/>
      <w:r>
        <w:t xml:space="preserve"> it best to hold off spending the new LOIT money that was passed late in 2015. The potential of a law suit has not passed and by not spending the funds until after the one (1) year has passed they would not have to be returned should a suit win. The money would not revert and be available to be spent.  The Council appeared to agree. </w:t>
      </w:r>
    </w:p>
    <w:p w:rsidR="005335B6" w:rsidRDefault="005335B6" w:rsidP="005335B6">
      <w:pPr>
        <w:pStyle w:val="ListParagraph"/>
        <w:ind w:left="1080"/>
      </w:pPr>
    </w:p>
    <w:p w:rsidR="005335B6" w:rsidRDefault="005335B6" w:rsidP="005335B6">
      <w:pPr>
        <w:pStyle w:val="ListParagraph"/>
        <w:ind w:left="1080"/>
      </w:pPr>
      <w:r>
        <w:t xml:space="preserve">209 E Johnson Street’s condition has not changed. </w:t>
      </w:r>
      <w:proofErr w:type="spellStart"/>
      <w:r>
        <w:t>Mr</w:t>
      </w:r>
      <w:proofErr w:type="spellEnd"/>
      <w:r>
        <w:t xml:space="preserve"> Huber intends to transfer the property to Steve Davis who will then remove the building.  May 10-11 is the deadline for removal or repair of this property.</w:t>
      </w:r>
    </w:p>
    <w:p w:rsidR="00B87553" w:rsidRDefault="00B87553" w:rsidP="005335B6">
      <w:pPr>
        <w:pStyle w:val="ListParagraph"/>
        <w:ind w:left="1080"/>
      </w:pPr>
    </w:p>
    <w:p w:rsidR="00B87553" w:rsidRDefault="00B87553" w:rsidP="005335B6">
      <w:pPr>
        <w:pStyle w:val="ListParagraph"/>
        <w:ind w:left="1080"/>
      </w:pPr>
      <w:r>
        <w:lastRenderedPageBreak/>
        <w:t>Morristown Town Council</w:t>
      </w:r>
    </w:p>
    <w:p w:rsidR="00B87553" w:rsidRDefault="00B87553" w:rsidP="005335B6">
      <w:pPr>
        <w:pStyle w:val="ListParagraph"/>
        <w:ind w:left="1080"/>
      </w:pPr>
      <w:r>
        <w:t>Minutes, April 27, 2016</w:t>
      </w:r>
    </w:p>
    <w:p w:rsidR="00B87553" w:rsidRDefault="00B87553" w:rsidP="005335B6">
      <w:pPr>
        <w:pStyle w:val="ListParagraph"/>
        <w:ind w:left="1080"/>
      </w:pPr>
      <w:r>
        <w:t>Page 2</w:t>
      </w:r>
    </w:p>
    <w:p w:rsidR="00B87553" w:rsidRDefault="00B87553" w:rsidP="005335B6">
      <w:pPr>
        <w:pStyle w:val="ListParagraph"/>
        <w:ind w:left="1080"/>
      </w:pPr>
    </w:p>
    <w:p w:rsidR="005335B6" w:rsidRDefault="005335B6" w:rsidP="005335B6">
      <w:pPr>
        <w:pStyle w:val="ListParagraph"/>
        <w:ind w:left="1080"/>
      </w:pPr>
      <w:r>
        <w:t>There are back-taxes of about $1,800.00 owed on the property and Mr. Davis wants that paid before taking possession. There was also a suggestion the previous contactor was considering a lien on the property.</w:t>
      </w:r>
    </w:p>
    <w:p w:rsidR="005335B6" w:rsidRDefault="005335B6" w:rsidP="005335B6">
      <w:pPr>
        <w:pStyle w:val="ListParagraph"/>
        <w:ind w:left="1080"/>
      </w:pPr>
    </w:p>
    <w:p w:rsidR="005335B6" w:rsidRDefault="005335B6" w:rsidP="005335B6">
      <w:pPr>
        <w:pStyle w:val="ListParagraph"/>
        <w:ind w:left="1080"/>
      </w:pPr>
      <w:r>
        <w:t>DeWeese has been working on the repair list given to them for the Fire Station. Ralph Henderson noted the patch was not the appropriated fix for the heaters. A photo of the patching material and reflectors was shown to the Council.  Mark McNeely will prepare another letter to the Contractor concerning the repairs.</w:t>
      </w:r>
    </w:p>
    <w:p w:rsidR="005335B6" w:rsidRDefault="005335B6" w:rsidP="005335B6">
      <w:pPr>
        <w:pStyle w:val="ListParagraph"/>
        <w:ind w:left="1080"/>
      </w:pPr>
    </w:p>
    <w:p w:rsidR="001C482A" w:rsidRDefault="005335B6" w:rsidP="005335B6">
      <w:pPr>
        <w:pStyle w:val="ListParagraph"/>
        <w:ind w:left="1080"/>
      </w:pPr>
      <w:r>
        <w:t>Watertower Trailer Park continues to be a problem. The manager from Indianapolis has committed to clean-up on the coming week-end. It was noted that a waterline was damaged and Mr. McNeely will prepare a</w:t>
      </w:r>
      <w:r w:rsidR="001C482A">
        <w:t>nother</w:t>
      </w:r>
      <w:r>
        <w:t xml:space="preserve"> letter</w:t>
      </w:r>
      <w:r w:rsidR="001C482A">
        <w:t xml:space="preserve"> concerning the matter. He noted the State has a June deadline for their demands. </w:t>
      </w:r>
    </w:p>
    <w:p w:rsidR="001C482A" w:rsidRDefault="001C482A" w:rsidP="005335B6">
      <w:pPr>
        <w:pStyle w:val="ListParagraph"/>
        <w:ind w:left="1080"/>
      </w:pPr>
    </w:p>
    <w:p w:rsidR="001C482A" w:rsidRDefault="001C482A" w:rsidP="001C482A">
      <w:pPr>
        <w:pStyle w:val="ListParagraph"/>
        <w:ind w:left="1080"/>
      </w:pPr>
      <w:r>
        <w:t xml:space="preserve">The first May meeting will be preceded by an Annexation meeting at 6:00 p.m. to consider the Tree House property.  </w:t>
      </w:r>
    </w:p>
    <w:p w:rsidR="001C482A" w:rsidRDefault="001C482A" w:rsidP="001C482A">
      <w:pPr>
        <w:pStyle w:val="ListParagraph"/>
        <w:ind w:left="1080"/>
      </w:pPr>
    </w:p>
    <w:p w:rsidR="001C482A" w:rsidRDefault="001C482A" w:rsidP="001C482A">
      <w:pPr>
        <w:pStyle w:val="ListParagraph"/>
        <w:ind w:left="1080"/>
      </w:pPr>
      <w:r>
        <w:t>Mr. McNeely informed the Council he will be attending a training in June for municipal attorneys presented by IACT’s legal arm.  Registration fees have been paid.</w:t>
      </w:r>
    </w:p>
    <w:p w:rsidR="001C482A" w:rsidRDefault="001C482A" w:rsidP="001C482A"/>
    <w:p w:rsidR="001C482A" w:rsidRDefault="001C482A" w:rsidP="001C482A">
      <w:pPr>
        <w:pStyle w:val="ListParagraph"/>
        <w:numPr>
          <w:ilvl w:val="0"/>
          <w:numId w:val="1"/>
        </w:numPr>
      </w:pPr>
      <w:r>
        <w:t>Police:</w:t>
      </w:r>
    </w:p>
    <w:p w:rsidR="001C482A" w:rsidRDefault="001C482A" w:rsidP="001C482A">
      <w:pPr>
        <w:pStyle w:val="ListParagraph"/>
        <w:ind w:left="1080"/>
      </w:pPr>
      <w:r>
        <w:t>Marshal Albrecht informed the Council the lights at Freudenberg NOK will be redirected as construction winds down.  Complaints had been received about them shinning on neighboring residential areas.</w:t>
      </w:r>
    </w:p>
    <w:p w:rsidR="001C482A" w:rsidRDefault="001C482A" w:rsidP="001C482A"/>
    <w:p w:rsidR="001C482A" w:rsidRDefault="001C482A" w:rsidP="001C482A">
      <w:pPr>
        <w:pStyle w:val="ListParagraph"/>
        <w:numPr>
          <w:ilvl w:val="0"/>
          <w:numId w:val="1"/>
        </w:numPr>
      </w:pPr>
      <w:r>
        <w:t>Clerk-Treasurer:</w:t>
      </w:r>
    </w:p>
    <w:p w:rsidR="001C482A" w:rsidRDefault="00F36B37" w:rsidP="001C482A">
      <w:pPr>
        <w:pStyle w:val="ListParagraph"/>
        <w:ind w:left="1080"/>
      </w:pPr>
      <w:r>
        <w:t xml:space="preserve">Insurance for the damaged roof at the Wastewater Treatment plant has been received. With the amount of the insurance check Ms. Keaton recommended the roof be replaced with a 26 gage standard metal roof. Estimate for total replacement of the roof with removal of the remaining shingles and replacement with metal was $4,990.00. The Insurance </w:t>
      </w:r>
      <w:proofErr w:type="gramStart"/>
      <w:r>
        <w:t xml:space="preserve">check </w:t>
      </w:r>
      <w:r w:rsidR="001C482A">
        <w:t xml:space="preserve"> </w:t>
      </w:r>
      <w:r>
        <w:t>was</w:t>
      </w:r>
      <w:proofErr w:type="gramEnd"/>
      <w:r>
        <w:t xml:space="preserve"> for $4,420.33 with the deductible of $500.00 making the cost of a new metal roof only $569.67 including the check. The Council was in agreement and the roof will be replaced.</w:t>
      </w:r>
    </w:p>
    <w:p w:rsidR="00F36B37" w:rsidRDefault="00F36B37" w:rsidP="001C482A">
      <w:pPr>
        <w:pStyle w:val="ListParagraph"/>
        <w:ind w:left="1080"/>
      </w:pPr>
    </w:p>
    <w:p w:rsidR="00F36B37" w:rsidRDefault="00F36B37" w:rsidP="00F36B37">
      <w:pPr>
        <w:pStyle w:val="ListParagraph"/>
        <w:ind w:left="1080"/>
      </w:pPr>
      <w:r>
        <w:t xml:space="preserve">Funds from Senate Enrolled Act 67-2016 was received in the amount of $30,090.30 it’s </w:t>
      </w:r>
      <w:proofErr w:type="spellStart"/>
      <w:r>
        <w:t>prupose</w:t>
      </w:r>
      <w:proofErr w:type="spellEnd"/>
      <w:r>
        <w:t xml:space="preserve"> is for infrastructure use. Ms. Keaton recommended it be used entirely for part payment of the North Street resurfacing.</w:t>
      </w:r>
    </w:p>
    <w:p w:rsidR="009B6223" w:rsidRDefault="009B6223" w:rsidP="00F36B37">
      <w:pPr>
        <w:pStyle w:val="ListParagraph"/>
        <w:ind w:left="1080"/>
      </w:pPr>
    </w:p>
    <w:p w:rsidR="009B6223" w:rsidRDefault="009B6223" w:rsidP="00F36B37">
      <w:pPr>
        <w:pStyle w:val="ListParagraph"/>
        <w:ind w:left="1080"/>
      </w:pPr>
      <w:r>
        <w:t>The Clerk-Treasurer will be at training, previously approved, on May 10, and May 11. She will not be attending the Council meeting on May 11, or the annexation meeting on that date.</w:t>
      </w:r>
    </w:p>
    <w:p w:rsidR="009B6223" w:rsidRDefault="009B6223" w:rsidP="00F36B37">
      <w:pPr>
        <w:pStyle w:val="ListParagraph"/>
        <w:ind w:left="1080"/>
      </w:pPr>
    </w:p>
    <w:p w:rsidR="009B6223" w:rsidRDefault="009B6223" w:rsidP="00F36B37">
      <w:pPr>
        <w:pStyle w:val="ListParagraph"/>
        <w:ind w:left="1080"/>
      </w:pPr>
      <w:r>
        <w:t>Ms. Goble-Carlton’s bond is sufficient for office needs. No changes needed.</w:t>
      </w:r>
    </w:p>
    <w:p w:rsidR="009B6223" w:rsidRDefault="009B6223" w:rsidP="00F36B37">
      <w:pPr>
        <w:pStyle w:val="ListParagraph"/>
        <w:ind w:left="1080"/>
      </w:pPr>
    </w:p>
    <w:p w:rsidR="009B6223" w:rsidRDefault="009B6223" w:rsidP="009B6223">
      <w:pPr>
        <w:pStyle w:val="ListParagraph"/>
        <w:numPr>
          <w:ilvl w:val="0"/>
          <w:numId w:val="1"/>
        </w:numPr>
      </w:pPr>
      <w:r>
        <w:t>Water, Waste, and Streets:</w:t>
      </w:r>
    </w:p>
    <w:p w:rsidR="009B6223" w:rsidRDefault="009B6223" w:rsidP="009B6223">
      <w:pPr>
        <w:pStyle w:val="ListParagraph"/>
        <w:ind w:left="1080"/>
      </w:pPr>
      <w:proofErr w:type="spellStart"/>
      <w:r>
        <w:t>Wessler</w:t>
      </w:r>
      <w:proofErr w:type="spellEnd"/>
      <w:r>
        <w:t xml:space="preserve"> Engineering will prepare a report for the State on water loss. The billing will range from $4,000. To $6,000. Ralph Henderson moved and William White 2</w:t>
      </w:r>
      <w:r w:rsidRPr="009B6223">
        <w:rPr>
          <w:vertAlign w:val="superscript"/>
        </w:rPr>
        <w:t>nd</w:t>
      </w:r>
      <w:r>
        <w:t xml:space="preserve"> a motion to approve and the motion passed.</w:t>
      </w:r>
    </w:p>
    <w:p w:rsidR="009B6223" w:rsidRDefault="009B6223" w:rsidP="009B6223">
      <w:pPr>
        <w:pStyle w:val="ListParagraph"/>
        <w:ind w:left="1080"/>
      </w:pPr>
    </w:p>
    <w:p w:rsidR="009B6223" w:rsidRDefault="009B6223" w:rsidP="009B6223">
      <w:pPr>
        <w:pStyle w:val="ListParagraph"/>
        <w:ind w:left="1080"/>
      </w:pPr>
      <w:r>
        <w:t xml:space="preserve">A new </w:t>
      </w:r>
      <w:proofErr w:type="gramStart"/>
      <w:r>
        <w:t>weed  eater</w:t>
      </w:r>
      <w:proofErr w:type="gramEnd"/>
      <w:r>
        <w:t xml:space="preserve"> is needed </w:t>
      </w:r>
      <w:r w:rsidR="00B87553">
        <w:t>and a commercial machine can be purchased for $299.95 from John Deere. Larry Tracy moved and William White 2</w:t>
      </w:r>
      <w:r w:rsidR="00B87553" w:rsidRPr="00B87553">
        <w:rPr>
          <w:vertAlign w:val="superscript"/>
        </w:rPr>
        <w:t>nd</w:t>
      </w:r>
      <w:r w:rsidR="00B87553">
        <w:t xml:space="preserve"> a motion to purchase and the motion passed.</w:t>
      </w:r>
    </w:p>
    <w:p w:rsidR="00B87553" w:rsidRDefault="00B87553" w:rsidP="009B6223">
      <w:pPr>
        <w:pStyle w:val="ListParagraph"/>
        <w:ind w:left="1080"/>
      </w:pPr>
    </w:p>
    <w:p w:rsidR="00B87553" w:rsidRDefault="00B87553" w:rsidP="009B6223">
      <w:pPr>
        <w:pStyle w:val="ListParagraph"/>
        <w:ind w:left="1080"/>
      </w:pPr>
      <w:r>
        <w:t>Morristown Town Council</w:t>
      </w:r>
    </w:p>
    <w:p w:rsidR="00B87553" w:rsidRDefault="00B87553" w:rsidP="009B6223">
      <w:pPr>
        <w:pStyle w:val="ListParagraph"/>
        <w:ind w:left="1080"/>
      </w:pPr>
      <w:r>
        <w:t>Minutes, April 27, 2016</w:t>
      </w:r>
    </w:p>
    <w:p w:rsidR="00B87553" w:rsidRDefault="00B87553" w:rsidP="009B6223">
      <w:pPr>
        <w:pStyle w:val="ListParagraph"/>
        <w:ind w:left="1080"/>
      </w:pPr>
      <w:r>
        <w:t>Page 3</w:t>
      </w:r>
    </w:p>
    <w:p w:rsidR="00B87553" w:rsidRDefault="00B87553" w:rsidP="009B6223">
      <w:pPr>
        <w:pStyle w:val="ListParagraph"/>
        <w:ind w:left="1080"/>
      </w:pPr>
    </w:p>
    <w:p w:rsidR="00B87553" w:rsidRDefault="00B87553" w:rsidP="009B6223">
      <w:pPr>
        <w:pStyle w:val="ListParagraph"/>
        <w:ind w:left="1080"/>
      </w:pPr>
    </w:p>
    <w:p w:rsidR="00B87553" w:rsidRDefault="00B87553" w:rsidP="009B6223">
      <w:pPr>
        <w:pStyle w:val="ListParagraph"/>
        <w:ind w:left="1080"/>
      </w:pPr>
      <w:r>
        <w:t>Mr. Cory informed the Council the nursing home was in the process of surveying their property and that questions arose on easements. Don Roberts came in and assisted in locating the documents and maps to provide the information to the nursing home.  When completed the Town will get “as builts” diagrams.</w:t>
      </w:r>
    </w:p>
    <w:p w:rsidR="00B87553" w:rsidRDefault="00B87553" w:rsidP="00B87553"/>
    <w:p w:rsidR="00B87553" w:rsidRDefault="00B87553" w:rsidP="00B87553">
      <w:pPr>
        <w:ind w:left="1065"/>
      </w:pPr>
      <w:r>
        <w:t>Ralph Henderson ask about the State cleaning the drains along US 52. With the excessive rainfall of late the drains appear to be clogged.</w:t>
      </w:r>
    </w:p>
    <w:p w:rsidR="00B87553" w:rsidRDefault="00B87553" w:rsidP="00B87553">
      <w:pPr>
        <w:ind w:left="1065"/>
      </w:pPr>
    </w:p>
    <w:p w:rsidR="00B87553" w:rsidRDefault="00B87553" w:rsidP="00B87553">
      <w:pPr>
        <w:ind w:left="1065"/>
      </w:pPr>
      <w:r>
        <w:t>Larry Tracy moved the meeting be adjourned, William White 2</w:t>
      </w:r>
      <w:r w:rsidRPr="00B87553">
        <w:rPr>
          <w:vertAlign w:val="superscript"/>
        </w:rPr>
        <w:t>nd</w:t>
      </w:r>
      <w:r>
        <w:t xml:space="preserve"> the motion and it passed.</w:t>
      </w:r>
    </w:p>
    <w:p w:rsidR="00B87553" w:rsidRDefault="00B87553" w:rsidP="00B87553">
      <w:pPr>
        <w:ind w:left="1065"/>
      </w:pPr>
    </w:p>
    <w:p w:rsidR="00B87553" w:rsidRDefault="00B87553" w:rsidP="00B87553">
      <w:pPr>
        <w:ind w:left="1065"/>
      </w:pPr>
    </w:p>
    <w:p w:rsidR="00B87553" w:rsidRDefault="00B87553" w:rsidP="00B87553">
      <w:pPr>
        <w:ind w:left="1065"/>
      </w:pPr>
    </w:p>
    <w:p w:rsidR="00B87553" w:rsidRDefault="00B87553" w:rsidP="00B87553">
      <w:pPr>
        <w:ind w:left="1065"/>
      </w:pPr>
      <w:r>
        <w:t>______________________________________________ David Benefiel, President</w:t>
      </w:r>
    </w:p>
    <w:p w:rsidR="00B87553" w:rsidRDefault="00B87553" w:rsidP="00B87553">
      <w:pPr>
        <w:ind w:left="1065"/>
      </w:pPr>
    </w:p>
    <w:p w:rsidR="00B87553" w:rsidRDefault="00B87553" w:rsidP="00B87553">
      <w:pPr>
        <w:ind w:left="1065"/>
      </w:pPr>
      <w:r>
        <w:t>______________________________________________ Date</w:t>
      </w:r>
    </w:p>
    <w:p w:rsidR="00B87553" w:rsidRDefault="00B87553" w:rsidP="00B87553">
      <w:pPr>
        <w:ind w:left="1065"/>
      </w:pPr>
    </w:p>
    <w:p w:rsidR="00B87553" w:rsidRDefault="00B87553" w:rsidP="00B87553">
      <w:pPr>
        <w:ind w:left="1065"/>
      </w:pPr>
    </w:p>
    <w:p w:rsidR="00B87553" w:rsidRDefault="00B87553" w:rsidP="00B87553">
      <w:pPr>
        <w:ind w:left="1065"/>
      </w:pPr>
      <w:r>
        <w:t>______________________________________________ Sue Keaton, Clerk-Treasurer</w:t>
      </w:r>
    </w:p>
    <w:p w:rsidR="00B87553" w:rsidRDefault="00B87553" w:rsidP="00B87553">
      <w:pPr>
        <w:ind w:left="1065"/>
      </w:pPr>
    </w:p>
    <w:p w:rsidR="00B87553" w:rsidRDefault="00B87553" w:rsidP="00B87553">
      <w:pPr>
        <w:ind w:left="1065"/>
      </w:pPr>
      <w:r>
        <w:t>______________________________________________Date</w:t>
      </w:r>
      <w:bookmarkStart w:id="0" w:name="_GoBack"/>
      <w:bookmarkEnd w:id="0"/>
    </w:p>
    <w:p w:rsidR="00B87553" w:rsidRDefault="00B87553" w:rsidP="00B87553">
      <w:pPr>
        <w:ind w:left="1065"/>
      </w:pPr>
    </w:p>
    <w:p w:rsidR="00B87553" w:rsidRDefault="00B87553" w:rsidP="00B87553">
      <w:pPr>
        <w:ind w:left="1065"/>
      </w:pPr>
    </w:p>
    <w:p w:rsidR="00B87553" w:rsidRDefault="00B87553" w:rsidP="00B87553">
      <w:pPr>
        <w:ind w:left="1065"/>
      </w:pPr>
    </w:p>
    <w:p w:rsidR="00B87553" w:rsidRDefault="00B87553" w:rsidP="00B87553">
      <w:pPr>
        <w:ind w:left="1065"/>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B87553" w:rsidRDefault="00B87553" w:rsidP="009B6223">
      <w:pPr>
        <w:pStyle w:val="ListParagraph"/>
        <w:ind w:left="1080"/>
      </w:pPr>
    </w:p>
    <w:p w:rsidR="00B87553" w:rsidRDefault="00B87553" w:rsidP="00B87553"/>
    <w:p w:rsidR="009B6223" w:rsidRDefault="009B6223" w:rsidP="009B6223"/>
    <w:p w:rsidR="005335B6" w:rsidRDefault="005335B6" w:rsidP="005335B6">
      <w:pPr>
        <w:pStyle w:val="ListParagraph"/>
        <w:ind w:left="1080"/>
      </w:pPr>
    </w:p>
    <w:p w:rsidR="002F3601" w:rsidRDefault="002F3601" w:rsidP="00B958CE">
      <w:pPr>
        <w:pStyle w:val="ListParagraph"/>
        <w:ind w:left="1080"/>
      </w:pPr>
    </w:p>
    <w:p w:rsidR="002F3601" w:rsidRDefault="002F3601" w:rsidP="00B958CE">
      <w:pPr>
        <w:pStyle w:val="ListParagraph"/>
        <w:ind w:left="1080"/>
      </w:pPr>
    </w:p>
    <w:sectPr w:rsidR="002F3601" w:rsidSect="005335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81E97"/>
    <w:multiLevelType w:val="hybridMultilevel"/>
    <w:tmpl w:val="5504E57E"/>
    <w:lvl w:ilvl="0" w:tplc="35F0B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CE"/>
    <w:rsid w:val="001C482A"/>
    <w:rsid w:val="002F3601"/>
    <w:rsid w:val="005335B6"/>
    <w:rsid w:val="006B7CB0"/>
    <w:rsid w:val="009B6223"/>
    <w:rsid w:val="00B51EEF"/>
    <w:rsid w:val="00B87553"/>
    <w:rsid w:val="00B958CE"/>
    <w:rsid w:val="00F3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08B1"/>
  <w15:chartTrackingRefBased/>
  <w15:docId w15:val="{743362C4-13A0-4DC7-AC62-08D50D7C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8CE"/>
    <w:pPr>
      <w:ind w:left="720"/>
      <w:contextualSpacing/>
    </w:pPr>
  </w:style>
  <w:style w:type="paragraph" w:styleId="BalloonText">
    <w:name w:val="Balloon Text"/>
    <w:basedOn w:val="Normal"/>
    <w:link w:val="BalloonTextChar"/>
    <w:uiPriority w:val="99"/>
    <w:semiHidden/>
    <w:unhideWhenUsed/>
    <w:rsid w:val="00B875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cp:revision>
  <cp:lastPrinted>2016-05-10T14:11:00Z</cp:lastPrinted>
  <dcterms:created xsi:type="dcterms:W3CDTF">2016-05-10T12:51:00Z</dcterms:created>
  <dcterms:modified xsi:type="dcterms:W3CDTF">2016-05-10T14:14:00Z</dcterms:modified>
</cp:coreProperties>
</file>